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1A3" w:rsidRDefault="008521A3" w:rsidP="008521A3">
      <w:pPr>
        <w:pStyle w:val="1"/>
        <w:rPr>
          <w:b/>
          <w:szCs w:val="24"/>
        </w:rPr>
      </w:pPr>
      <w:r>
        <w:rPr>
          <w:szCs w:val="24"/>
        </w:rPr>
        <w:t xml:space="preserve">      </w:t>
      </w:r>
      <w:r w:rsidRPr="002A6960">
        <w:rPr>
          <w:szCs w:val="24"/>
        </w:rPr>
        <w:t xml:space="preserve">                                                           </w:t>
      </w:r>
      <w:r>
        <w:rPr>
          <w:szCs w:val="24"/>
        </w:rPr>
        <w:t xml:space="preserve"> </w:t>
      </w:r>
      <w:r>
        <w:rPr>
          <w:b/>
          <w:noProof/>
          <w:szCs w:val="24"/>
          <w:lang w:val="ru-RU"/>
        </w:rPr>
        <w:drawing>
          <wp:inline distT="0" distB="0" distL="0" distR="0" wp14:anchorId="6B972DB0" wp14:editId="21C0B159">
            <wp:extent cx="511810" cy="636270"/>
            <wp:effectExtent l="19050" t="0" r="2540" b="0"/>
            <wp:docPr id="3"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4" cstate="print">
                      <a:grayscl/>
                      <a:biLevel thresh="50000"/>
                    </a:blip>
                    <a:srcRect/>
                    <a:stretch>
                      <a:fillRect/>
                    </a:stretch>
                  </pic:blipFill>
                  <pic:spPr bwMode="auto">
                    <a:xfrm>
                      <a:off x="0" y="0"/>
                      <a:ext cx="511810" cy="636270"/>
                    </a:xfrm>
                    <a:prstGeom prst="rect">
                      <a:avLst/>
                    </a:prstGeom>
                    <a:noFill/>
                    <a:ln w="9525">
                      <a:noFill/>
                      <a:miter lim="800000"/>
                      <a:headEnd/>
                      <a:tailEnd/>
                    </a:ln>
                  </pic:spPr>
                </pic:pic>
              </a:graphicData>
            </a:graphic>
          </wp:inline>
        </w:drawing>
      </w:r>
      <w:r>
        <w:rPr>
          <w:b/>
          <w:szCs w:val="24"/>
        </w:rPr>
        <w:t xml:space="preserve">                                           </w:t>
      </w:r>
    </w:p>
    <w:p w:rsidR="008521A3" w:rsidRPr="00EA69B4" w:rsidRDefault="008521A3" w:rsidP="008521A3">
      <w:pPr>
        <w:pStyle w:val="1"/>
        <w:rPr>
          <w:b/>
          <w:szCs w:val="24"/>
        </w:rPr>
      </w:pPr>
      <w:r>
        <w:rPr>
          <w:b/>
          <w:szCs w:val="24"/>
        </w:rPr>
        <w:t xml:space="preserve">                                                  </w:t>
      </w:r>
      <w:r w:rsidRPr="002A6960">
        <w:rPr>
          <w:b/>
          <w:szCs w:val="24"/>
        </w:rPr>
        <w:t>БУЧАНСЬКА   МІСЬКА   РАДА</w:t>
      </w:r>
    </w:p>
    <w:p w:rsidR="008521A3" w:rsidRDefault="008521A3" w:rsidP="008521A3">
      <w:pPr>
        <w:pStyle w:val="2"/>
        <w:pBdr>
          <w:bottom w:val="single" w:sz="12" w:space="1" w:color="auto"/>
        </w:pBdr>
        <w:rPr>
          <w:sz w:val="24"/>
          <w:szCs w:val="24"/>
        </w:rPr>
      </w:pPr>
      <w:r>
        <w:rPr>
          <w:sz w:val="24"/>
          <w:szCs w:val="24"/>
        </w:rPr>
        <w:t>КИЇВСЬКОЇ ОБЛАСТІ</w:t>
      </w:r>
    </w:p>
    <w:p w:rsidR="008521A3" w:rsidRDefault="008521A3" w:rsidP="008521A3">
      <w:pPr>
        <w:jc w:val="center"/>
        <w:rPr>
          <w:rFonts w:ascii="Times New Roman" w:hAnsi="Times New Roman" w:cs="Times New Roman"/>
          <w:b/>
          <w:sz w:val="24"/>
          <w:szCs w:val="24"/>
          <w:lang w:val="uk-UA"/>
        </w:rPr>
      </w:pPr>
      <w:r w:rsidRPr="002A6960">
        <w:rPr>
          <w:rFonts w:ascii="Times New Roman" w:hAnsi="Times New Roman" w:cs="Times New Roman"/>
          <w:b/>
          <w:sz w:val="24"/>
          <w:szCs w:val="24"/>
          <w:lang w:val="uk-UA"/>
        </w:rPr>
        <w:t xml:space="preserve">П’ЯТДЕСЯТ </w:t>
      </w:r>
      <w:r>
        <w:rPr>
          <w:rFonts w:ascii="Times New Roman" w:hAnsi="Times New Roman" w:cs="Times New Roman"/>
          <w:b/>
          <w:sz w:val="24"/>
          <w:szCs w:val="24"/>
          <w:lang w:val="uk-UA"/>
        </w:rPr>
        <w:t xml:space="preserve"> СЬОМА СЕСІЯ СЬОМОГО СКЛИКАННЯ </w:t>
      </w:r>
    </w:p>
    <w:p w:rsidR="008521A3" w:rsidRDefault="008521A3" w:rsidP="008521A3">
      <w:pPr>
        <w:pStyle w:val="1"/>
        <w:jc w:val="center"/>
        <w:rPr>
          <w:b/>
          <w:szCs w:val="24"/>
        </w:rPr>
      </w:pPr>
      <w:r>
        <w:rPr>
          <w:b/>
          <w:szCs w:val="24"/>
        </w:rPr>
        <w:t xml:space="preserve">Р  І   Ш   Е   Н   </w:t>
      </w:r>
      <w:proofErr w:type="spellStart"/>
      <w:r>
        <w:rPr>
          <w:b/>
          <w:szCs w:val="24"/>
        </w:rPr>
        <w:t>Н</w:t>
      </w:r>
      <w:proofErr w:type="spellEnd"/>
      <w:r>
        <w:rPr>
          <w:b/>
          <w:szCs w:val="24"/>
        </w:rPr>
        <w:t xml:space="preserve">   Я</w:t>
      </w:r>
    </w:p>
    <w:p w:rsidR="008521A3" w:rsidRDefault="008521A3" w:rsidP="008521A3">
      <w:pPr>
        <w:rPr>
          <w:rFonts w:ascii="Times New Roman" w:hAnsi="Times New Roman" w:cs="Times New Roman"/>
          <w:sz w:val="24"/>
          <w:szCs w:val="24"/>
          <w:lang w:val="uk-UA"/>
        </w:rPr>
      </w:pPr>
    </w:p>
    <w:p w:rsidR="008521A3" w:rsidRPr="008E1723" w:rsidRDefault="008521A3" w:rsidP="008521A3">
      <w:pPr>
        <w:pStyle w:val="1"/>
        <w:rPr>
          <w:b/>
          <w:szCs w:val="24"/>
          <w:u w:val="single"/>
          <w:lang w:val="ru-RU"/>
        </w:rPr>
      </w:pPr>
      <w:r>
        <w:rPr>
          <w:b/>
          <w:szCs w:val="24"/>
        </w:rPr>
        <w:t xml:space="preserve">« </w:t>
      </w:r>
      <w:r w:rsidRPr="00BB6A23">
        <w:rPr>
          <w:b/>
          <w:szCs w:val="24"/>
        </w:rPr>
        <w:t>2</w:t>
      </w:r>
      <w:r>
        <w:rPr>
          <w:b/>
          <w:szCs w:val="24"/>
        </w:rPr>
        <w:t>5</w:t>
      </w:r>
      <w:r w:rsidRPr="00BB6A23">
        <w:rPr>
          <w:b/>
          <w:szCs w:val="24"/>
        </w:rPr>
        <w:t xml:space="preserve"> »</w:t>
      </w:r>
      <w:r>
        <w:rPr>
          <w:b/>
          <w:szCs w:val="24"/>
        </w:rPr>
        <w:t xml:space="preserve">  квіт</w:t>
      </w:r>
      <w:proofErr w:type="spellStart"/>
      <w:r w:rsidRPr="00771113">
        <w:rPr>
          <w:b/>
          <w:szCs w:val="24"/>
          <w:lang w:val="ru-RU"/>
        </w:rPr>
        <w:t>ня</w:t>
      </w:r>
      <w:proofErr w:type="spellEnd"/>
      <w:r>
        <w:rPr>
          <w:b/>
          <w:szCs w:val="24"/>
        </w:rPr>
        <w:t xml:space="preserve">  2019 р. </w:t>
      </w:r>
      <w:r>
        <w:rPr>
          <w:b/>
          <w:szCs w:val="24"/>
        </w:rPr>
        <w:tab/>
      </w:r>
      <w:r>
        <w:rPr>
          <w:b/>
          <w:szCs w:val="24"/>
        </w:rPr>
        <w:tab/>
      </w:r>
      <w:r>
        <w:rPr>
          <w:b/>
          <w:szCs w:val="24"/>
        </w:rPr>
        <w:tab/>
        <w:t xml:space="preserve">                                    </w:t>
      </w:r>
      <w:r w:rsidRPr="008E1723">
        <w:rPr>
          <w:b/>
          <w:szCs w:val="24"/>
          <w:lang w:val="ru-RU"/>
        </w:rPr>
        <w:t xml:space="preserve">      </w:t>
      </w:r>
      <w:r>
        <w:rPr>
          <w:b/>
          <w:szCs w:val="24"/>
        </w:rPr>
        <w:t xml:space="preserve">           </w:t>
      </w:r>
      <w:r w:rsidRPr="00171EF3">
        <w:rPr>
          <w:b/>
          <w:szCs w:val="24"/>
          <w:u w:val="single"/>
        </w:rPr>
        <w:t>№ 3327– 57 -</w:t>
      </w:r>
      <w:r w:rsidRPr="00171EF3">
        <w:rPr>
          <w:b/>
          <w:szCs w:val="24"/>
          <w:u w:val="single"/>
          <w:lang w:val="en-US"/>
        </w:rPr>
        <w:t>VII</w:t>
      </w:r>
    </w:p>
    <w:p w:rsidR="008521A3" w:rsidRDefault="008521A3" w:rsidP="008521A3">
      <w:pPr>
        <w:pStyle w:val="1"/>
        <w:rPr>
          <w:b/>
          <w:sz w:val="22"/>
          <w:szCs w:val="22"/>
        </w:rPr>
      </w:pPr>
    </w:p>
    <w:p w:rsidR="008521A3" w:rsidRPr="004052F7" w:rsidRDefault="008521A3" w:rsidP="008521A3">
      <w:pPr>
        <w:pStyle w:val="1"/>
        <w:rPr>
          <w:b/>
          <w:sz w:val="22"/>
          <w:szCs w:val="22"/>
        </w:rPr>
      </w:pPr>
      <w:r w:rsidRPr="004052F7">
        <w:rPr>
          <w:b/>
          <w:sz w:val="22"/>
          <w:szCs w:val="22"/>
        </w:rPr>
        <w:t xml:space="preserve">Про  надання   дозволу   на   розробку    </w:t>
      </w:r>
    </w:p>
    <w:p w:rsidR="008521A3" w:rsidRDefault="008521A3" w:rsidP="008521A3">
      <w:pPr>
        <w:pStyle w:val="1"/>
        <w:jc w:val="both"/>
        <w:rPr>
          <w:b/>
          <w:sz w:val="22"/>
          <w:szCs w:val="22"/>
        </w:rPr>
      </w:pPr>
      <w:r w:rsidRPr="004052F7">
        <w:rPr>
          <w:b/>
          <w:sz w:val="22"/>
          <w:szCs w:val="22"/>
        </w:rPr>
        <w:t>детальн</w:t>
      </w:r>
      <w:r>
        <w:rPr>
          <w:b/>
          <w:sz w:val="22"/>
          <w:szCs w:val="22"/>
        </w:rPr>
        <w:t>ого</w:t>
      </w:r>
      <w:r w:rsidRPr="004052F7">
        <w:rPr>
          <w:b/>
          <w:sz w:val="22"/>
          <w:szCs w:val="22"/>
        </w:rPr>
        <w:t xml:space="preserve">  план</w:t>
      </w:r>
      <w:r>
        <w:rPr>
          <w:b/>
          <w:sz w:val="22"/>
          <w:szCs w:val="22"/>
        </w:rPr>
        <w:t>у</w:t>
      </w:r>
      <w:r w:rsidRPr="004052F7">
        <w:rPr>
          <w:b/>
          <w:sz w:val="22"/>
          <w:szCs w:val="22"/>
        </w:rPr>
        <w:t xml:space="preserve"> території</w:t>
      </w:r>
      <w:r>
        <w:rPr>
          <w:b/>
          <w:sz w:val="22"/>
          <w:szCs w:val="22"/>
        </w:rPr>
        <w:t>, орієнтовною</w:t>
      </w:r>
      <w:r w:rsidRPr="004052F7">
        <w:rPr>
          <w:b/>
          <w:sz w:val="22"/>
          <w:szCs w:val="22"/>
        </w:rPr>
        <w:t xml:space="preserve"> </w:t>
      </w:r>
      <w:r>
        <w:rPr>
          <w:b/>
          <w:sz w:val="22"/>
          <w:szCs w:val="22"/>
        </w:rPr>
        <w:t xml:space="preserve">площею 5,0 га, </w:t>
      </w:r>
    </w:p>
    <w:p w:rsidR="008521A3" w:rsidRDefault="008521A3" w:rsidP="008521A3">
      <w:pPr>
        <w:pStyle w:val="1"/>
        <w:jc w:val="both"/>
        <w:rPr>
          <w:b/>
          <w:sz w:val="22"/>
          <w:szCs w:val="22"/>
        </w:rPr>
      </w:pPr>
      <w:r>
        <w:rPr>
          <w:b/>
          <w:sz w:val="22"/>
          <w:szCs w:val="22"/>
        </w:rPr>
        <w:t xml:space="preserve">що </w:t>
      </w:r>
      <w:r w:rsidRPr="004052F7">
        <w:rPr>
          <w:b/>
          <w:sz w:val="22"/>
          <w:szCs w:val="22"/>
        </w:rPr>
        <w:t>розташован</w:t>
      </w:r>
      <w:r>
        <w:rPr>
          <w:b/>
          <w:sz w:val="22"/>
          <w:szCs w:val="22"/>
        </w:rPr>
        <w:t>а</w:t>
      </w:r>
      <w:r w:rsidRPr="004052F7">
        <w:rPr>
          <w:b/>
          <w:sz w:val="22"/>
          <w:szCs w:val="22"/>
        </w:rPr>
        <w:t xml:space="preserve"> в межах населеного пункту с. </w:t>
      </w:r>
      <w:r>
        <w:rPr>
          <w:b/>
          <w:sz w:val="22"/>
          <w:szCs w:val="22"/>
        </w:rPr>
        <w:t>Луб’янка</w:t>
      </w:r>
    </w:p>
    <w:p w:rsidR="008521A3" w:rsidRPr="00195357" w:rsidRDefault="008521A3" w:rsidP="008521A3">
      <w:pPr>
        <w:spacing w:after="0" w:line="240" w:lineRule="auto"/>
        <w:rPr>
          <w:rFonts w:ascii="Times New Roman" w:hAnsi="Times New Roman" w:cs="Times New Roman"/>
          <w:b/>
          <w:lang w:val="uk-UA"/>
        </w:rPr>
      </w:pPr>
      <w:r w:rsidRPr="00E06A5B">
        <w:rPr>
          <w:rFonts w:ascii="Times New Roman" w:hAnsi="Times New Roman" w:cs="Times New Roman"/>
          <w:b/>
          <w:lang w:val="uk-UA"/>
        </w:rPr>
        <w:t>для розміщення</w:t>
      </w:r>
      <w:r>
        <w:rPr>
          <w:rFonts w:ascii="Times New Roman" w:hAnsi="Times New Roman" w:cs="Times New Roman"/>
          <w:b/>
          <w:lang w:val="uk-UA"/>
        </w:rPr>
        <w:t xml:space="preserve"> біогазового комплексу </w:t>
      </w:r>
      <w:r w:rsidRPr="006A264E">
        <w:rPr>
          <w:rFonts w:ascii="Times New Roman" w:hAnsi="Times New Roman" w:cs="Times New Roman"/>
          <w:b/>
          <w:lang w:val="uk-UA"/>
        </w:rPr>
        <w:t xml:space="preserve"> </w:t>
      </w:r>
    </w:p>
    <w:p w:rsidR="008521A3" w:rsidRDefault="008521A3" w:rsidP="008521A3">
      <w:pPr>
        <w:spacing w:after="0" w:line="240" w:lineRule="auto"/>
        <w:jc w:val="both"/>
        <w:rPr>
          <w:rFonts w:ascii="Times New Roman" w:hAnsi="Times New Roman" w:cs="Times New Roman"/>
          <w:lang w:val="uk-UA"/>
        </w:rPr>
      </w:pPr>
      <w:r w:rsidRPr="00326053">
        <w:rPr>
          <w:rFonts w:ascii="Times New Roman" w:hAnsi="Times New Roman" w:cs="Times New Roman"/>
          <w:lang w:val="uk-UA"/>
        </w:rPr>
        <w:t xml:space="preserve">            </w:t>
      </w:r>
      <w:r>
        <w:rPr>
          <w:rFonts w:ascii="Times New Roman" w:hAnsi="Times New Roman" w:cs="Times New Roman"/>
          <w:lang w:val="uk-UA"/>
        </w:rPr>
        <w:t xml:space="preserve"> </w:t>
      </w:r>
    </w:p>
    <w:p w:rsidR="008521A3" w:rsidRPr="00326053" w:rsidRDefault="008521A3" w:rsidP="008521A3">
      <w:pPr>
        <w:spacing w:after="0" w:line="240" w:lineRule="auto"/>
        <w:jc w:val="both"/>
        <w:rPr>
          <w:rFonts w:ascii="Times New Roman" w:hAnsi="Times New Roman" w:cs="Times New Roman"/>
          <w:lang w:val="uk-UA"/>
        </w:rPr>
      </w:pPr>
      <w:r>
        <w:rPr>
          <w:rFonts w:ascii="Times New Roman" w:hAnsi="Times New Roman" w:cs="Times New Roman"/>
          <w:lang w:val="uk-UA"/>
        </w:rPr>
        <w:tab/>
      </w:r>
      <w:r w:rsidRPr="00326053">
        <w:rPr>
          <w:rFonts w:ascii="Times New Roman" w:hAnsi="Times New Roman" w:cs="Times New Roman"/>
          <w:lang w:val="uk-UA"/>
        </w:rPr>
        <w:t xml:space="preserve"> Розглянувши </w:t>
      </w:r>
      <w:r>
        <w:rPr>
          <w:rFonts w:ascii="Times New Roman" w:hAnsi="Times New Roman" w:cs="Times New Roman"/>
          <w:lang w:val="uk-UA"/>
        </w:rPr>
        <w:t>витяг з</w:t>
      </w:r>
      <w:r w:rsidRPr="00326053">
        <w:rPr>
          <w:rFonts w:ascii="Times New Roman" w:hAnsi="Times New Roman" w:cs="Times New Roman"/>
          <w:lang w:val="uk-UA"/>
        </w:rPr>
        <w:t xml:space="preserve"> протокол</w:t>
      </w:r>
      <w:r>
        <w:rPr>
          <w:rFonts w:ascii="Times New Roman" w:hAnsi="Times New Roman" w:cs="Times New Roman"/>
          <w:lang w:val="uk-UA"/>
        </w:rPr>
        <w:t>у</w:t>
      </w:r>
      <w:r w:rsidRPr="00326053">
        <w:rPr>
          <w:rFonts w:ascii="Times New Roman" w:hAnsi="Times New Roman" w:cs="Times New Roman"/>
          <w:lang w:val="uk-UA"/>
        </w:rPr>
        <w:t xml:space="preserve"> № 8 від 11 квітня 2019 року </w:t>
      </w:r>
      <w:proofErr w:type="spellStart"/>
      <w:r w:rsidRPr="00326053">
        <w:rPr>
          <w:rFonts w:ascii="Times New Roman" w:hAnsi="Times New Roman" w:cs="Times New Roman"/>
          <w:lang w:val="uk-UA"/>
        </w:rPr>
        <w:t>Луб</w:t>
      </w:r>
      <w:r w:rsidRPr="00326053">
        <w:rPr>
          <w:rFonts w:ascii="Times New Roman" w:hAnsi="Times New Roman" w:cs="Times New Roman"/>
          <w:b/>
          <w:lang w:val="uk-UA"/>
        </w:rPr>
        <w:t>’</w:t>
      </w:r>
      <w:r w:rsidRPr="00326053">
        <w:rPr>
          <w:rFonts w:ascii="Times New Roman" w:hAnsi="Times New Roman" w:cs="Times New Roman"/>
          <w:lang w:val="uk-UA"/>
        </w:rPr>
        <w:t>янської</w:t>
      </w:r>
      <w:proofErr w:type="spellEnd"/>
      <w:r w:rsidRPr="00326053">
        <w:rPr>
          <w:rFonts w:ascii="Times New Roman" w:hAnsi="Times New Roman" w:cs="Times New Roman"/>
          <w:lang w:val="uk-UA"/>
        </w:rPr>
        <w:t xml:space="preserve"> територіальної громади про надання дозволу на розроблення Детальних планів території земельних ділянок в межах населеного пункту с. Луб’янка  для розміщення</w:t>
      </w:r>
      <w:r>
        <w:rPr>
          <w:rFonts w:ascii="Times New Roman" w:hAnsi="Times New Roman" w:cs="Times New Roman"/>
          <w:lang w:val="uk-UA"/>
        </w:rPr>
        <w:t xml:space="preserve"> біогазового комплексу</w:t>
      </w:r>
      <w:r w:rsidRPr="00326053">
        <w:rPr>
          <w:rFonts w:ascii="Times New Roman" w:hAnsi="Times New Roman" w:cs="Times New Roman"/>
          <w:lang w:val="uk-UA"/>
        </w:rPr>
        <w:t>, враховуючи висновок Київської обласної державної адміністрації, затверджений розпорядженням голови Київської обласної державної адміністрації від 14.09.2018 за № 514 та враховуючи   рішення   Бучанської міської ради від 25.09.2018</w:t>
      </w:r>
      <w:r>
        <w:rPr>
          <w:rFonts w:ascii="Times New Roman" w:hAnsi="Times New Roman" w:cs="Times New Roman"/>
          <w:lang w:val="uk-UA"/>
        </w:rPr>
        <w:t>р.</w:t>
      </w:r>
      <w:r w:rsidRPr="00326053">
        <w:rPr>
          <w:rFonts w:ascii="Times New Roman" w:hAnsi="Times New Roman" w:cs="Times New Roman"/>
          <w:lang w:val="uk-UA"/>
        </w:rPr>
        <w:t xml:space="preserve"> за № 2399-45-VІІ «Про добровільне приєднання </w:t>
      </w:r>
      <w:proofErr w:type="spellStart"/>
      <w:r w:rsidRPr="00326053">
        <w:rPr>
          <w:rFonts w:ascii="Times New Roman" w:hAnsi="Times New Roman" w:cs="Times New Roman"/>
          <w:lang w:val="uk-UA"/>
        </w:rPr>
        <w:t>Луб</w:t>
      </w:r>
      <w:r w:rsidRPr="00326053">
        <w:rPr>
          <w:rFonts w:ascii="Times New Roman" w:hAnsi="Times New Roman" w:cs="Times New Roman"/>
          <w:b/>
          <w:lang w:val="uk-UA"/>
        </w:rPr>
        <w:t>’</w:t>
      </w:r>
      <w:r w:rsidRPr="00326053">
        <w:rPr>
          <w:rFonts w:ascii="Times New Roman" w:hAnsi="Times New Roman" w:cs="Times New Roman"/>
          <w:lang w:val="uk-UA"/>
        </w:rPr>
        <w:t>янської</w:t>
      </w:r>
      <w:proofErr w:type="spellEnd"/>
      <w:r w:rsidRPr="00326053">
        <w:rPr>
          <w:rFonts w:ascii="Times New Roman" w:hAnsi="Times New Roman" w:cs="Times New Roman"/>
          <w:lang w:val="uk-UA"/>
        </w:rPr>
        <w:t xml:space="preserve"> сільської територіальної громади  Бородянського району до територіальної громади міста обласного значення»,  та </w:t>
      </w:r>
      <w:r w:rsidRPr="00CB1AC7">
        <w:rPr>
          <w:rFonts w:ascii="Times New Roman" w:hAnsi="Times New Roman" w:cs="Times New Roman"/>
          <w:lang w:val="uk-UA"/>
        </w:rPr>
        <w:t xml:space="preserve">рішення  </w:t>
      </w:r>
      <w:proofErr w:type="spellStart"/>
      <w:r w:rsidRPr="00CB1AC7">
        <w:rPr>
          <w:rFonts w:ascii="Times New Roman" w:hAnsi="Times New Roman" w:cs="Times New Roman"/>
          <w:lang w:val="uk-UA"/>
        </w:rPr>
        <w:t>Луб</w:t>
      </w:r>
      <w:r w:rsidRPr="00CB1AC7">
        <w:rPr>
          <w:rFonts w:ascii="Times New Roman" w:hAnsi="Times New Roman" w:cs="Times New Roman"/>
          <w:b/>
          <w:lang w:val="uk-UA"/>
        </w:rPr>
        <w:t>’</w:t>
      </w:r>
      <w:r w:rsidRPr="00CB1AC7">
        <w:rPr>
          <w:rFonts w:ascii="Times New Roman" w:hAnsi="Times New Roman" w:cs="Times New Roman"/>
          <w:lang w:val="uk-UA"/>
        </w:rPr>
        <w:t>янської</w:t>
      </w:r>
      <w:proofErr w:type="spellEnd"/>
      <w:r w:rsidRPr="00CB1AC7">
        <w:rPr>
          <w:rFonts w:ascii="Times New Roman" w:hAnsi="Times New Roman" w:cs="Times New Roman"/>
          <w:lang w:val="uk-UA"/>
        </w:rPr>
        <w:t xml:space="preserve"> сільської ради «Про добровільне приєднання </w:t>
      </w:r>
      <w:proofErr w:type="spellStart"/>
      <w:r w:rsidRPr="00CB1AC7">
        <w:rPr>
          <w:rFonts w:ascii="Times New Roman" w:hAnsi="Times New Roman" w:cs="Times New Roman"/>
          <w:lang w:val="uk-UA"/>
        </w:rPr>
        <w:t>Луб</w:t>
      </w:r>
      <w:r w:rsidRPr="00CB1AC7">
        <w:rPr>
          <w:rFonts w:ascii="Times New Roman" w:hAnsi="Times New Roman" w:cs="Times New Roman"/>
          <w:b/>
          <w:lang w:val="uk-UA"/>
        </w:rPr>
        <w:t>’</w:t>
      </w:r>
      <w:r w:rsidRPr="00CB1AC7">
        <w:rPr>
          <w:rFonts w:ascii="Times New Roman" w:hAnsi="Times New Roman" w:cs="Times New Roman"/>
          <w:lang w:val="uk-UA"/>
        </w:rPr>
        <w:t>янської</w:t>
      </w:r>
      <w:proofErr w:type="spellEnd"/>
      <w:r w:rsidRPr="00CB1AC7">
        <w:rPr>
          <w:rFonts w:ascii="Times New Roman" w:hAnsi="Times New Roman" w:cs="Times New Roman"/>
          <w:lang w:val="uk-UA"/>
        </w:rPr>
        <w:t xml:space="preserve"> </w:t>
      </w:r>
      <w:r>
        <w:rPr>
          <w:rFonts w:ascii="Times New Roman" w:hAnsi="Times New Roman" w:cs="Times New Roman"/>
          <w:lang w:val="uk-UA"/>
        </w:rPr>
        <w:t xml:space="preserve">сільської </w:t>
      </w:r>
      <w:r w:rsidRPr="00CB1AC7">
        <w:rPr>
          <w:rFonts w:ascii="Times New Roman" w:hAnsi="Times New Roman" w:cs="Times New Roman"/>
          <w:lang w:val="uk-UA"/>
        </w:rPr>
        <w:t>територіальної громади Бородянського району</w:t>
      </w:r>
      <w:r>
        <w:rPr>
          <w:rFonts w:ascii="Times New Roman" w:hAnsi="Times New Roman" w:cs="Times New Roman"/>
          <w:lang w:val="uk-UA"/>
        </w:rPr>
        <w:t xml:space="preserve"> до </w:t>
      </w:r>
      <w:r w:rsidRPr="00326053">
        <w:rPr>
          <w:rFonts w:ascii="Times New Roman" w:hAnsi="Times New Roman" w:cs="Times New Roman"/>
          <w:lang w:val="uk-UA"/>
        </w:rPr>
        <w:t>територіальної громади міста обласного значення</w:t>
      </w:r>
      <w:r w:rsidRPr="00CB1AC7">
        <w:rPr>
          <w:rFonts w:ascii="Times New Roman" w:hAnsi="Times New Roman" w:cs="Times New Roman"/>
          <w:lang w:val="uk-UA"/>
        </w:rPr>
        <w:t>»</w:t>
      </w:r>
      <w:r>
        <w:rPr>
          <w:rFonts w:ascii="Times New Roman" w:hAnsi="Times New Roman" w:cs="Times New Roman"/>
          <w:lang w:val="uk-UA"/>
        </w:rPr>
        <w:t xml:space="preserve"> від 20.09.2018р</w:t>
      </w:r>
      <w:r w:rsidRPr="00CB1AC7">
        <w:rPr>
          <w:rFonts w:ascii="Times New Roman" w:hAnsi="Times New Roman" w:cs="Times New Roman"/>
          <w:lang w:val="uk-UA"/>
        </w:rPr>
        <w:t>,  враховуюч</w:t>
      </w:r>
      <w:r w:rsidRPr="00326053">
        <w:rPr>
          <w:rFonts w:ascii="Times New Roman" w:hAnsi="Times New Roman" w:cs="Times New Roman"/>
          <w:lang w:val="uk-UA"/>
        </w:rPr>
        <w:t xml:space="preserve">и позитивне рішення ради </w:t>
      </w:r>
      <w:proofErr w:type="spellStart"/>
      <w:r w:rsidRPr="00326053">
        <w:rPr>
          <w:rFonts w:ascii="Times New Roman" w:hAnsi="Times New Roman" w:cs="Times New Roman"/>
          <w:lang w:val="uk-UA"/>
        </w:rPr>
        <w:t>Луб</w:t>
      </w:r>
      <w:r w:rsidRPr="00326053">
        <w:rPr>
          <w:rFonts w:ascii="Times New Roman" w:hAnsi="Times New Roman" w:cs="Times New Roman"/>
          <w:b/>
          <w:lang w:val="uk-UA"/>
        </w:rPr>
        <w:t>’</w:t>
      </w:r>
      <w:r w:rsidRPr="00326053">
        <w:rPr>
          <w:rFonts w:ascii="Times New Roman" w:hAnsi="Times New Roman" w:cs="Times New Roman"/>
          <w:lang w:val="uk-UA"/>
        </w:rPr>
        <w:t>янської</w:t>
      </w:r>
      <w:proofErr w:type="spellEnd"/>
      <w:r w:rsidRPr="00326053">
        <w:rPr>
          <w:rFonts w:ascii="Times New Roman" w:hAnsi="Times New Roman" w:cs="Times New Roman"/>
          <w:lang w:val="uk-UA"/>
        </w:rPr>
        <w:t xml:space="preserve"> територіал</w:t>
      </w:r>
      <w:r>
        <w:rPr>
          <w:rFonts w:ascii="Times New Roman" w:hAnsi="Times New Roman" w:cs="Times New Roman"/>
          <w:lang w:val="uk-UA"/>
        </w:rPr>
        <w:t xml:space="preserve">ьної громади, відповідно до                                </w:t>
      </w:r>
      <w:proofErr w:type="spellStart"/>
      <w:r>
        <w:rPr>
          <w:rFonts w:ascii="Times New Roman" w:hAnsi="Times New Roman" w:cs="Times New Roman"/>
          <w:lang w:val="uk-UA"/>
        </w:rPr>
        <w:t>ст.</w:t>
      </w:r>
      <w:r w:rsidRPr="00326053">
        <w:rPr>
          <w:rFonts w:ascii="Times New Roman" w:hAnsi="Times New Roman" w:cs="Times New Roman"/>
          <w:lang w:val="uk-UA"/>
        </w:rPr>
        <w:t>ст</w:t>
      </w:r>
      <w:proofErr w:type="spellEnd"/>
      <w:r w:rsidRPr="00326053">
        <w:rPr>
          <w:rFonts w:ascii="Times New Roman" w:hAnsi="Times New Roman" w:cs="Times New Roman"/>
          <w:lang w:val="uk-UA"/>
        </w:rPr>
        <w:t>. 8,10,19,21,24 Закону України «Про регулювання  містобудів</w:t>
      </w:r>
      <w:r>
        <w:rPr>
          <w:rFonts w:ascii="Times New Roman" w:hAnsi="Times New Roman" w:cs="Times New Roman"/>
          <w:lang w:val="uk-UA"/>
        </w:rPr>
        <w:t>ної діяльності»,   ст.12</w:t>
      </w:r>
      <w:r w:rsidRPr="00326053">
        <w:rPr>
          <w:rFonts w:ascii="Times New Roman" w:hAnsi="Times New Roman" w:cs="Times New Roman"/>
          <w:lang w:val="uk-UA"/>
        </w:rPr>
        <w:t xml:space="preserve">   Земельного   кодексу  України</w:t>
      </w:r>
      <w:r>
        <w:rPr>
          <w:rFonts w:ascii="Times New Roman" w:hAnsi="Times New Roman" w:cs="Times New Roman"/>
          <w:lang w:val="uk-UA"/>
        </w:rPr>
        <w:t xml:space="preserve">, керуючись </w:t>
      </w:r>
      <w:r w:rsidRPr="005857AB">
        <w:rPr>
          <w:rFonts w:ascii="Times New Roman" w:hAnsi="Times New Roman" w:cs="Times New Roman"/>
          <w:lang w:val="uk-UA"/>
        </w:rPr>
        <w:t xml:space="preserve"> </w:t>
      </w:r>
      <w:r>
        <w:rPr>
          <w:rFonts w:ascii="Times New Roman" w:hAnsi="Times New Roman" w:cs="Times New Roman"/>
          <w:lang w:val="uk-UA"/>
        </w:rPr>
        <w:t>ст. 26</w:t>
      </w:r>
      <w:r w:rsidRPr="00326053">
        <w:rPr>
          <w:rFonts w:ascii="Times New Roman" w:hAnsi="Times New Roman" w:cs="Times New Roman"/>
          <w:lang w:val="uk-UA"/>
        </w:rPr>
        <w:t xml:space="preserve"> Закону України «Про місц</w:t>
      </w:r>
      <w:r>
        <w:rPr>
          <w:rFonts w:ascii="Times New Roman" w:hAnsi="Times New Roman" w:cs="Times New Roman"/>
          <w:lang w:val="uk-UA"/>
        </w:rPr>
        <w:t>еве самоврядування в Україні»</w:t>
      </w:r>
      <w:r w:rsidRPr="00326053">
        <w:rPr>
          <w:rFonts w:ascii="Times New Roman" w:hAnsi="Times New Roman" w:cs="Times New Roman"/>
          <w:lang w:val="uk-UA"/>
        </w:rPr>
        <w:t>,  міська рада</w:t>
      </w:r>
    </w:p>
    <w:p w:rsidR="008521A3" w:rsidRPr="00F73BB3" w:rsidRDefault="008521A3" w:rsidP="008521A3">
      <w:pPr>
        <w:spacing w:after="0" w:line="240" w:lineRule="auto"/>
        <w:jc w:val="both"/>
        <w:rPr>
          <w:rFonts w:ascii="Times New Roman" w:hAnsi="Times New Roman" w:cs="Times New Roman"/>
          <w:lang w:val="uk-UA"/>
        </w:rPr>
      </w:pPr>
      <w:r>
        <w:rPr>
          <w:rFonts w:ascii="Times New Roman" w:hAnsi="Times New Roman" w:cs="Times New Roman"/>
          <w:lang w:val="uk-UA"/>
        </w:rPr>
        <w:t xml:space="preserve"> </w:t>
      </w:r>
    </w:p>
    <w:p w:rsidR="008521A3" w:rsidRDefault="008521A3" w:rsidP="008521A3">
      <w:pPr>
        <w:spacing w:after="0" w:line="240" w:lineRule="auto"/>
        <w:rPr>
          <w:rFonts w:ascii="Times New Roman" w:hAnsi="Times New Roman" w:cs="Times New Roman"/>
          <w:b/>
          <w:lang w:val="uk-UA"/>
        </w:rPr>
      </w:pPr>
      <w:r>
        <w:rPr>
          <w:rFonts w:ascii="Times New Roman" w:hAnsi="Times New Roman" w:cs="Times New Roman"/>
          <w:b/>
          <w:lang w:val="uk-UA"/>
        </w:rPr>
        <w:t xml:space="preserve">В И Р І Ш И Л А </w:t>
      </w:r>
    </w:p>
    <w:p w:rsidR="008521A3" w:rsidRDefault="008521A3" w:rsidP="008521A3">
      <w:pPr>
        <w:spacing w:after="0" w:line="240" w:lineRule="auto"/>
        <w:rPr>
          <w:rFonts w:ascii="Times New Roman" w:hAnsi="Times New Roman" w:cs="Times New Roman"/>
          <w:b/>
          <w:lang w:val="uk-UA"/>
        </w:rPr>
      </w:pPr>
    </w:p>
    <w:p w:rsidR="008521A3" w:rsidRPr="00171EF3" w:rsidRDefault="008521A3" w:rsidP="008521A3">
      <w:pPr>
        <w:pStyle w:val="1"/>
        <w:ind w:left="709" w:hanging="993"/>
        <w:jc w:val="both"/>
        <w:rPr>
          <w:b/>
          <w:sz w:val="22"/>
          <w:szCs w:val="22"/>
        </w:rPr>
      </w:pPr>
      <w:r w:rsidRPr="004052F7">
        <w:rPr>
          <w:b/>
          <w:sz w:val="22"/>
          <w:szCs w:val="22"/>
        </w:rPr>
        <w:t xml:space="preserve">          </w:t>
      </w:r>
      <w:r w:rsidRPr="004052F7">
        <w:rPr>
          <w:sz w:val="22"/>
          <w:szCs w:val="22"/>
        </w:rPr>
        <w:t xml:space="preserve">1. </w:t>
      </w:r>
      <w:r>
        <w:rPr>
          <w:sz w:val="22"/>
          <w:szCs w:val="22"/>
        </w:rPr>
        <w:t xml:space="preserve"> </w:t>
      </w:r>
      <w:r w:rsidRPr="00171EF3">
        <w:rPr>
          <w:sz w:val="22"/>
          <w:szCs w:val="22"/>
        </w:rPr>
        <w:t>Розробити детальний план  території, з метою уточнення планувальної структури  і функціонального призначення, визначення параметрів забудови, формування принципів планувальної організації, встановлення ліній регулювання забудови, виявлення усіх планувальних обмежень, використання територій згідно з державними будівельними та санітарно-гігієнічними нормами, визначення містобудівних умов та обмежень з врахуванням інвестиційних намірів, подальшого  освоєння масиву земельних ділянок приватної власності, орієнтовною площею  5,0 га для розміщення біогазового комплексу на території Луб</w:t>
      </w:r>
      <w:r w:rsidRPr="00171EF3">
        <w:rPr>
          <w:b/>
          <w:sz w:val="22"/>
          <w:szCs w:val="22"/>
        </w:rPr>
        <w:t>’</w:t>
      </w:r>
      <w:r w:rsidRPr="00171EF3">
        <w:rPr>
          <w:sz w:val="22"/>
          <w:szCs w:val="22"/>
        </w:rPr>
        <w:t xml:space="preserve">янського старостинського округу Бучанської міської ради  в межах населеного пункту села Луб’янка. </w:t>
      </w:r>
    </w:p>
    <w:p w:rsidR="008521A3" w:rsidRPr="006E1E0D" w:rsidRDefault="008521A3" w:rsidP="008521A3">
      <w:pPr>
        <w:pStyle w:val="1"/>
        <w:ind w:left="709" w:hanging="993"/>
        <w:jc w:val="both"/>
        <w:rPr>
          <w:sz w:val="22"/>
          <w:szCs w:val="22"/>
        </w:rPr>
      </w:pPr>
      <w:r w:rsidRPr="006E1E0D">
        <w:rPr>
          <w:sz w:val="22"/>
          <w:szCs w:val="22"/>
        </w:rPr>
        <w:t xml:space="preserve">           2.  </w:t>
      </w:r>
      <w:r>
        <w:rPr>
          <w:sz w:val="22"/>
          <w:szCs w:val="22"/>
        </w:rPr>
        <w:t xml:space="preserve">  </w:t>
      </w:r>
      <w:r w:rsidRPr="006E1E0D">
        <w:rPr>
          <w:sz w:val="22"/>
          <w:szCs w:val="22"/>
        </w:rPr>
        <w:t>Фінансування</w:t>
      </w:r>
      <w:r w:rsidRPr="006E1E0D">
        <w:rPr>
          <w:b/>
          <w:sz w:val="22"/>
          <w:szCs w:val="22"/>
        </w:rPr>
        <w:t xml:space="preserve"> </w:t>
      </w:r>
      <w:r w:rsidRPr="006E1E0D">
        <w:rPr>
          <w:sz w:val="22"/>
          <w:szCs w:val="22"/>
        </w:rPr>
        <w:t xml:space="preserve"> робіт по розробленню детального плану території</w:t>
      </w:r>
      <w:r w:rsidRPr="006E1E0D">
        <w:rPr>
          <w:b/>
          <w:sz w:val="22"/>
          <w:szCs w:val="22"/>
        </w:rPr>
        <w:t xml:space="preserve"> </w:t>
      </w:r>
      <w:r w:rsidRPr="006E1E0D">
        <w:rPr>
          <w:sz w:val="22"/>
          <w:szCs w:val="22"/>
        </w:rPr>
        <w:t xml:space="preserve">для </w:t>
      </w:r>
      <w:r>
        <w:t>біогазового комплексу</w:t>
      </w:r>
      <w:r w:rsidRPr="006E1E0D">
        <w:rPr>
          <w:sz w:val="22"/>
          <w:szCs w:val="22"/>
        </w:rPr>
        <w:t xml:space="preserve"> на території Луб</w:t>
      </w:r>
      <w:r w:rsidRPr="006E1E0D">
        <w:rPr>
          <w:b/>
          <w:sz w:val="22"/>
          <w:szCs w:val="22"/>
        </w:rPr>
        <w:t>’</w:t>
      </w:r>
      <w:r w:rsidRPr="006E1E0D">
        <w:rPr>
          <w:sz w:val="22"/>
          <w:szCs w:val="22"/>
        </w:rPr>
        <w:t>янського старостинського округу Бучанської міської ради  здійснити за рахунок джерел, не заборонених чинним законодавством.</w:t>
      </w:r>
    </w:p>
    <w:p w:rsidR="008521A3" w:rsidRPr="006E1E0D" w:rsidRDefault="008521A3" w:rsidP="008521A3">
      <w:pPr>
        <w:pStyle w:val="1"/>
        <w:ind w:left="709" w:hanging="993"/>
        <w:jc w:val="both"/>
        <w:rPr>
          <w:sz w:val="22"/>
          <w:szCs w:val="22"/>
        </w:rPr>
      </w:pPr>
      <w:r w:rsidRPr="006E1E0D">
        <w:rPr>
          <w:sz w:val="22"/>
          <w:szCs w:val="22"/>
        </w:rPr>
        <w:t xml:space="preserve">            3.  Після розробки детального плану території  та проведення, згідно чинного законодавства України, громадських слухань щодо врахування громадських інтересів під час розроблення містобудівної документації, подати зазначений детальний план  території на розгляд та затвердження  на сесію  Бучанської міської  ради.</w:t>
      </w:r>
    </w:p>
    <w:p w:rsidR="008521A3" w:rsidRPr="004052F7" w:rsidRDefault="008521A3" w:rsidP="008521A3">
      <w:pPr>
        <w:ind w:left="709" w:hanging="993"/>
        <w:jc w:val="both"/>
      </w:pPr>
      <w:r w:rsidRPr="006E1E0D">
        <w:rPr>
          <w:rFonts w:ascii="Times New Roman" w:hAnsi="Times New Roman" w:cs="Times New Roman"/>
          <w:lang w:val="uk-UA"/>
        </w:rPr>
        <w:t xml:space="preserve">          </w:t>
      </w:r>
      <w:r w:rsidRPr="006E1E0D">
        <w:rPr>
          <w:rFonts w:ascii="Times New Roman" w:hAnsi="Times New Roman" w:cs="Times New Roman"/>
        </w:rPr>
        <w:t xml:space="preserve">  4.</w:t>
      </w:r>
      <w:r w:rsidRPr="006E1E0D">
        <w:rPr>
          <w:rFonts w:ascii="Times New Roman" w:hAnsi="Times New Roman" w:cs="Times New Roman"/>
          <w:lang w:val="uk-UA"/>
        </w:rPr>
        <w:t xml:space="preserve"> </w:t>
      </w:r>
      <w:r w:rsidRPr="006E1E0D">
        <w:rPr>
          <w:rFonts w:ascii="Times New Roman" w:hAnsi="Times New Roman" w:cs="Times New Roman"/>
        </w:rPr>
        <w:t xml:space="preserve">Контроль за </w:t>
      </w:r>
      <w:proofErr w:type="spellStart"/>
      <w:r w:rsidRPr="006E1E0D">
        <w:rPr>
          <w:rFonts w:ascii="Times New Roman" w:hAnsi="Times New Roman" w:cs="Times New Roman"/>
        </w:rPr>
        <w:t>виконання</w:t>
      </w:r>
      <w:proofErr w:type="spellEnd"/>
      <w:r w:rsidRPr="006E1E0D">
        <w:rPr>
          <w:rFonts w:ascii="Times New Roman" w:hAnsi="Times New Roman" w:cs="Times New Roman"/>
        </w:rPr>
        <w:t xml:space="preserve"> </w:t>
      </w:r>
      <w:proofErr w:type="spellStart"/>
      <w:r w:rsidRPr="006E1E0D">
        <w:rPr>
          <w:rFonts w:ascii="Times New Roman" w:hAnsi="Times New Roman" w:cs="Times New Roman"/>
        </w:rPr>
        <w:t>даного</w:t>
      </w:r>
      <w:proofErr w:type="spellEnd"/>
      <w:r w:rsidRPr="006E1E0D">
        <w:rPr>
          <w:rFonts w:ascii="Times New Roman" w:hAnsi="Times New Roman" w:cs="Times New Roman"/>
        </w:rPr>
        <w:t xml:space="preserve"> </w:t>
      </w:r>
      <w:proofErr w:type="spellStart"/>
      <w:r w:rsidRPr="006E1E0D">
        <w:rPr>
          <w:rFonts w:ascii="Times New Roman" w:hAnsi="Times New Roman" w:cs="Times New Roman"/>
        </w:rPr>
        <w:t>рішення</w:t>
      </w:r>
      <w:proofErr w:type="spellEnd"/>
      <w:r w:rsidRPr="006E1E0D">
        <w:rPr>
          <w:rFonts w:ascii="Times New Roman" w:hAnsi="Times New Roman" w:cs="Times New Roman"/>
        </w:rPr>
        <w:t xml:space="preserve"> </w:t>
      </w:r>
      <w:r w:rsidRPr="006E1E0D">
        <w:rPr>
          <w:rFonts w:ascii="Times New Roman" w:hAnsi="Times New Roman"/>
          <w:lang w:val="uk-UA"/>
        </w:rPr>
        <w:t xml:space="preserve">покласти на депутатську комісію з питань містобудування та </w:t>
      </w:r>
      <w:proofErr w:type="gramStart"/>
      <w:r w:rsidRPr="006E1E0D">
        <w:rPr>
          <w:rFonts w:ascii="Times New Roman" w:hAnsi="Times New Roman"/>
          <w:lang w:val="uk-UA"/>
        </w:rPr>
        <w:t>природокористування  Бучанської</w:t>
      </w:r>
      <w:proofErr w:type="gramEnd"/>
      <w:r w:rsidRPr="006E1E0D">
        <w:rPr>
          <w:rFonts w:ascii="Times New Roman" w:hAnsi="Times New Roman"/>
          <w:lang w:val="uk-UA"/>
        </w:rPr>
        <w:t xml:space="preserve"> міської ради.</w:t>
      </w:r>
    </w:p>
    <w:p w:rsidR="008521A3" w:rsidRPr="001E56A7" w:rsidRDefault="008521A3" w:rsidP="008521A3">
      <w:pPr>
        <w:pStyle w:val="1"/>
        <w:rPr>
          <w:b/>
        </w:rPr>
      </w:pPr>
      <w:r>
        <w:rPr>
          <w:szCs w:val="24"/>
        </w:rPr>
        <w:t xml:space="preserve"> </w:t>
      </w:r>
    </w:p>
    <w:p w:rsidR="008521A3" w:rsidRDefault="008521A3" w:rsidP="008521A3">
      <w:pPr>
        <w:pStyle w:val="1"/>
        <w:jc w:val="center"/>
      </w:pPr>
      <w:r w:rsidRPr="00BB6A23">
        <w:rPr>
          <w:b/>
        </w:rPr>
        <w:t xml:space="preserve">Міський голова                      </w:t>
      </w:r>
      <w:r>
        <w:rPr>
          <w:b/>
        </w:rPr>
        <w:t xml:space="preserve">       </w:t>
      </w:r>
      <w:r w:rsidRPr="00BB6A23">
        <w:rPr>
          <w:b/>
        </w:rPr>
        <w:t xml:space="preserve">                                                    А.П. Федорук</w:t>
      </w:r>
    </w:p>
    <w:p w:rsidR="008521A3" w:rsidRDefault="008521A3" w:rsidP="008521A3">
      <w:pPr>
        <w:rPr>
          <w:lang w:val="uk-UA"/>
        </w:rPr>
      </w:pPr>
    </w:p>
    <w:p w:rsidR="008521A3" w:rsidRDefault="008521A3" w:rsidP="008521A3">
      <w:pPr>
        <w:rPr>
          <w:lang w:val="uk-UA"/>
        </w:rPr>
      </w:pP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819"/>
    <w:rsid w:val="004D4E27"/>
    <w:rsid w:val="005F2819"/>
    <w:rsid w:val="00687D71"/>
    <w:rsid w:val="008521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4DC39B-5291-4D79-A371-653FAA48F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1A3"/>
    <w:pPr>
      <w:spacing w:after="200" w:line="276" w:lineRule="auto"/>
    </w:pPr>
    <w:rPr>
      <w:rFonts w:eastAsiaTheme="minorEastAsia"/>
      <w:lang w:eastAsia="ru-RU"/>
    </w:rPr>
  </w:style>
  <w:style w:type="paragraph" w:styleId="1">
    <w:name w:val="heading 1"/>
    <w:basedOn w:val="a"/>
    <w:next w:val="a"/>
    <w:link w:val="10"/>
    <w:qFormat/>
    <w:rsid w:val="008521A3"/>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semiHidden/>
    <w:unhideWhenUsed/>
    <w:qFormat/>
    <w:rsid w:val="008521A3"/>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521A3"/>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semiHidden/>
    <w:rsid w:val="008521A3"/>
    <w:rPr>
      <w:rFonts w:ascii="Times New Roman" w:eastAsia="Times New Roman" w:hAnsi="Times New Roman" w:cs="Times New Roman"/>
      <w:b/>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2820</Characters>
  <Application>Microsoft Office Word</Application>
  <DocSecurity>0</DocSecurity>
  <Lines>23</Lines>
  <Paragraphs>6</Paragraphs>
  <ScaleCrop>false</ScaleCrop>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2019-10-03T09:16:00Z</dcterms:created>
  <dcterms:modified xsi:type="dcterms:W3CDTF">2019-10-03T09:16:00Z</dcterms:modified>
</cp:coreProperties>
</file>